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763" w:rsidRDefault="003306AD" w:rsidP="003306AD">
      <w:pPr>
        <w:spacing w:after="321"/>
      </w:pPr>
      <w:bookmarkStart w:id="0" w:name="_GoBack"/>
      <w:bookmarkEnd w:id="0"/>
      <w:r>
        <w:tab/>
      </w:r>
      <w:r w:rsidR="00D1121E">
        <w:tab/>
        <w:t xml:space="preserve">   </w:t>
      </w:r>
    </w:p>
    <w:p w:rsidR="006165B5" w:rsidRDefault="006165B5" w:rsidP="006165B5">
      <w:pPr>
        <w:spacing w:after="0"/>
        <w:ind w:right="60"/>
        <w:jc w:val="right"/>
      </w:pPr>
      <w:r>
        <w:rPr>
          <w:sz w:val="24"/>
        </w:rPr>
        <w:t>………………………………………………..</w:t>
      </w:r>
      <w:r>
        <w:rPr>
          <w:sz w:val="24"/>
        </w:rPr>
        <w:tab/>
        <w:t xml:space="preserve">   </w:t>
      </w:r>
    </w:p>
    <w:p w:rsidR="006165B5" w:rsidRDefault="006165B5" w:rsidP="006165B5">
      <w:pPr>
        <w:pStyle w:val="Nagwek1"/>
      </w:pPr>
      <w:r>
        <w:rPr>
          <w:sz w:val="20"/>
        </w:rPr>
        <w:tab/>
        <w:t xml:space="preserve">   </w:t>
      </w:r>
      <w:r>
        <w:rPr>
          <w:sz w:val="20"/>
        </w:rPr>
        <w:tab/>
        <w:t xml:space="preserve">   </w:t>
      </w:r>
      <w:r>
        <w:rPr>
          <w:sz w:val="20"/>
        </w:rPr>
        <w:tab/>
        <w:t xml:space="preserve">   </w:t>
      </w:r>
      <w:r>
        <w:rPr>
          <w:sz w:val="20"/>
        </w:rPr>
        <w:tab/>
        <w:t xml:space="preserve">   </w:t>
      </w:r>
      <w:r>
        <w:rPr>
          <w:sz w:val="20"/>
        </w:rPr>
        <w:tab/>
        <w:t xml:space="preserve">   </w:t>
      </w:r>
      <w:r>
        <w:rPr>
          <w:sz w:val="20"/>
        </w:rPr>
        <w:tab/>
        <w:t xml:space="preserve">   </w:t>
      </w:r>
      <w:r>
        <w:rPr>
          <w:sz w:val="20"/>
        </w:rPr>
        <w:tab/>
        <w:t xml:space="preserve">   </w:t>
      </w:r>
      <w:r>
        <w:rPr>
          <w:sz w:val="20"/>
        </w:rPr>
        <w:tab/>
        <w:t xml:space="preserve">   </w:t>
      </w:r>
      <w:r>
        <w:rPr>
          <w:sz w:val="20"/>
        </w:rPr>
        <w:tab/>
        <w:t xml:space="preserve">   </w:t>
      </w:r>
      <w:r>
        <w:rPr>
          <w:sz w:val="20"/>
        </w:rPr>
        <w:tab/>
        <w:t xml:space="preserve">  Miejscowość i data </w:t>
      </w:r>
      <w:r>
        <w:rPr>
          <w:sz w:val="20"/>
        </w:rPr>
        <w:tab/>
        <w:t xml:space="preserve">   </w:t>
      </w:r>
      <w:r>
        <w:rPr>
          <w:sz w:val="20"/>
        </w:rPr>
        <w:tab/>
        <w:t xml:space="preserve">   </w:t>
      </w:r>
      <w:r>
        <w:rPr>
          <w:sz w:val="20"/>
        </w:rPr>
        <w:tab/>
        <w:t xml:space="preserve"> 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</w:t>
      </w:r>
      <w:r>
        <w:rPr>
          <w:sz w:val="20"/>
        </w:rPr>
        <w:tab/>
        <w:t xml:space="preserve">   </w:t>
      </w:r>
      <w:r>
        <w:rPr>
          <w:sz w:val="20"/>
        </w:rPr>
        <w:tab/>
        <w:t xml:space="preserve">   </w:t>
      </w:r>
      <w:r>
        <w:rPr>
          <w:sz w:val="20"/>
        </w:rPr>
        <w:tab/>
        <w:t xml:space="preserve">   </w:t>
      </w:r>
      <w:r>
        <w:rPr>
          <w:sz w:val="20"/>
        </w:rPr>
        <w:tab/>
        <w:t xml:space="preserve">   </w:t>
      </w:r>
      <w:r>
        <w:rPr>
          <w:sz w:val="20"/>
        </w:rPr>
        <w:tab/>
        <w:t xml:space="preserve">   </w:t>
      </w:r>
      <w:r>
        <w:rPr>
          <w:sz w:val="20"/>
        </w:rPr>
        <w:tab/>
        <w:t xml:space="preserve">   </w:t>
      </w:r>
      <w:r>
        <w:rPr>
          <w:sz w:val="20"/>
        </w:rPr>
        <w:tab/>
        <w:t xml:space="preserve">   </w:t>
      </w:r>
      <w:r>
        <w:rPr>
          <w:sz w:val="20"/>
        </w:rPr>
        <w:tab/>
        <w:t xml:space="preserve">   </w:t>
      </w:r>
      <w:r>
        <w:rPr>
          <w:sz w:val="20"/>
        </w:rPr>
        <w:tab/>
        <w:t xml:space="preserve">   </w:t>
      </w:r>
      <w:r>
        <w:rPr>
          <w:sz w:val="20"/>
        </w:rPr>
        <w:tab/>
        <w:t xml:space="preserve">   </w:t>
      </w:r>
      <w:r>
        <w:rPr>
          <w:sz w:val="20"/>
        </w:rPr>
        <w:tab/>
        <w:t xml:space="preserve">   </w:t>
      </w:r>
    </w:p>
    <w:p w:rsidR="006165B5" w:rsidRDefault="006165B5" w:rsidP="006165B5">
      <w:pPr>
        <w:pStyle w:val="Nagwek1"/>
      </w:pPr>
    </w:p>
    <w:p w:rsidR="006165B5" w:rsidRDefault="006165B5" w:rsidP="006165B5">
      <w:pPr>
        <w:pStyle w:val="Nagwek1"/>
      </w:pPr>
    </w:p>
    <w:p w:rsidR="006165B5" w:rsidRPr="003E172A" w:rsidRDefault="003E172A" w:rsidP="006165B5">
      <w:pPr>
        <w:pStyle w:val="Nagwek1"/>
        <w:rPr>
          <w:u w:val="single"/>
        </w:rPr>
      </w:pPr>
      <w:r w:rsidRPr="003E172A">
        <w:rPr>
          <w:u w:val="single"/>
        </w:rPr>
        <w:t xml:space="preserve">Oświadczenie przewoźnika o cenie </w:t>
      </w:r>
      <w:r w:rsidR="006165B5" w:rsidRPr="003E172A">
        <w:rPr>
          <w:u w:val="single"/>
        </w:rPr>
        <w:t>biletu*</w:t>
      </w:r>
      <w:r w:rsidR="006165B5" w:rsidRPr="003E172A">
        <w:rPr>
          <w:u w:val="single"/>
        </w:rPr>
        <w:tab/>
        <w:t xml:space="preserve">   </w:t>
      </w:r>
    </w:p>
    <w:p w:rsidR="006165B5" w:rsidRDefault="006165B5" w:rsidP="006165B5">
      <w:pPr>
        <w:spacing w:after="0"/>
      </w:pPr>
      <w:r>
        <w:rPr>
          <w:sz w:val="24"/>
        </w:rPr>
        <w:tab/>
        <w:t xml:space="preserve">   </w:t>
      </w:r>
    </w:p>
    <w:p w:rsidR="006165B5" w:rsidRDefault="006165B5" w:rsidP="006165B5">
      <w:pPr>
        <w:spacing w:after="0"/>
      </w:pPr>
      <w:r>
        <w:rPr>
          <w:sz w:val="24"/>
        </w:rPr>
        <w:tab/>
        <w:t xml:space="preserve">   </w:t>
      </w:r>
    </w:p>
    <w:p w:rsidR="006165B5" w:rsidRDefault="006165B5" w:rsidP="006165B5">
      <w:pPr>
        <w:spacing w:after="0"/>
      </w:pPr>
      <w:r>
        <w:rPr>
          <w:sz w:val="24"/>
        </w:rPr>
        <w:tab/>
        <w:t xml:space="preserve">   </w:t>
      </w:r>
    </w:p>
    <w:p w:rsidR="006165B5" w:rsidRDefault="003E172A" w:rsidP="003E172A">
      <w:pPr>
        <w:spacing w:after="123" w:line="360" w:lineRule="auto"/>
        <w:ind w:left="175" w:hanging="10"/>
      </w:pPr>
      <w:r>
        <w:rPr>
          <w:sz w:val="24"/>
        </w:rPr>
        <w:t xml:space="preserve">Nazwa  i adres </w:t>
      </w:r>
      <w:r w:rsidR="006165B5">
        <w:rPr>
          <w:sz w:val="24"/>
        </w:rPr>
        <w:t>firmy:</w:t>
      </w:r>
      <w:r w:rsidR="006165B5">
        <w:rPr>
          <w:b/>
          <w:sz w:val="24"/>
        </w:rPr>
        <w:tab/>
        <w:t xml:space="preserve">   </w:t>
      </w:r>
      <w:r w:rsidR="006165B5">
        <w:rPr>
          <w:b/>
          <w:sz w:val="24"/>
        </w:rPr>
        <w:tab/>
        <w:t xml:space="preserve">   </w:t>
      </w:r>
    </w:p>
    <w:p w:rsidR="006165B5" w:rsidRPr="00851B92" w:rsidRDefault="006165B5" w:rsidP="003E172A">
      <w:pPr>
        <w:spacing w:after="123" w:line="360" w:lineRule="auto"/>
        <w:ind w:left="175" w:hanging="10"/>
        <w:rPr>
          <w:vertAlign w:val="subscript"/>
        </w:rPr>
      </w:pPr>
      <w:r w:rsidRPr="00851B92">
        <w:rPr>
          <w:sz w:val="24"/>
          <w:vertAlign w:val="subscript"/>
        </w:rPr>
        <w:t>.............................................................................................................</w:t>
      </w:r>
      <w:r w:rsidR="00851B92" w:rsidRPr="00851B92">
        <w:rPr>
          <w:sz w:val="24"/>
          <w:vertAlign w:val="subscript"/>
        </w:rPr>
        <w:t xml:space="preserve"> ......................................................................</w:t>
      </w:r>
      <w:r w:rsidRPr="00851B92">
        <w:rPr>
          <w:sz w:val="24"/>
          <w:vertAlign w:val="subscript"/>
        </w:rPr>
        <w:t>....................</w:t>
      </w:r>
      <w:r w:rsidR="00851B92">
        <w:rPr>
          <w:sz w:val="24"/>
          <w:vertAlign w:val="subscript"/>
        </w:rPr>
        <w:t>.......</w:t>
      </w:r>
      <w:r w:rsidRPr="00851B92">
        <w:rPr>
          <w:sz w:val="24"/>
          <w:vertAlign w:val="subscript"/>
        </w:rPr>
        <w:t>...........................</w:t>
      </w:r>
    </w:p>
    <w:p w:rsidR="006165B5" w:rsidRPr="00851B92" w:rsidRDefault="006165B5" w:rsidP="003E172A">
      <w:pPr>
        <w:spacing w:after="123" w:line="360" w:lineRule="auto"/>
        <w:ind w:left="175" w:hanging="10"/>
        <w:rPr>
          <w:vertAlign w:val="subscript"/>
        </w:rPr>
      </w:pPr>
      <w:r w:rsidRPr="00851B92">
        <w:rPr>
          <w:sz w:val="24"/>
          <w:vertAlign w:val="subscript"/>
        </w:rPr>
        <w:t>..............................................................................................................</w:t>
      </w:r>
      <w:r w:rsidR="00851B92" w:rsidRPr="00851B92">
        <w:rPr>
          <w:sz w:val="24"/>
          <w:vertAlign w:val="subscript"/>
        </w:rPr>
        <w:t xml:space="preserve"> ......................................................................</w:t>
      </w:r>
      <w:r w:rsidR="00851B92">
        <w:rPr>
          <w:sz w:val="24"/>
          <w:vertAlign w:val="subscript"/>
        </w:rPr>
        <w:t>.......</w:t>
      </w:r>
      <w:r w:rsidRPr="00851B92">
        <w:rPr>
          <w:sz w:val="24"/>
          <w:vertAlign w:val="subscript"/>
        </w:rPr>
        <w:t xml:space="preserve">.............................................. </w:t>
      </w:r>
    </w:p>
    <w:p w:rsidR="006165B5" w:rsidRDefault="006165B5" w:rsidP="003E172A">
      <w:pPr>
        <w:spacing w:after="123" w:line="360" w:lineRule="auto"/>
      </w:pPr>
      <w:r>
        <w:rPr>
          <w:sz w:val="24"/>
        </w:rPr>
        <w:tab/>
        <w:t xml:space="preserve">   </w:t>
      </w:r>
    </w:p>
    <w:p w:rsidR="003E172A" w:rsidRDefault="003E172A" w:rsidP="003E172A">
      <w:pPr>
        <w:spacing w:after="123" w:line="360" w:lineRule="auto"/>
        <w:ind w:left="175" w:hanging="10"/>
        <w:rPr>
          <w:sz w:val="24"/>
        </w:rPr>
      </w:pPr>
      <w:r>
        <w:rPr>
          <w:sz w:val="24"/>
        </w:rPr>
        <w:t xml:space="preserve">Oświadczam, że koszt przejazdu na trasie </w:t>
      </w:r>
      <w:r w:rsidR="006165B5">
        <w:rPr>
          <w:sz w:val="24"/>
        </w:rPr>
        <w:t>z</w:t>
      </w:r>
      <w:r>
        <w:rPr>
          <w:sz w:val="24"/>
        </w:rPr>
        <w:t xml:space="preserve"> </w:t>
      </w:r>
      <w:r>
        <w:rPr>
          <w:sz w:val="24"/>
          <w:vertAlign w:val="subscript"/>
        </w:rPr>
        <w:t>…………………………………………………………………………………………………………………………….</w:t>
      </w:r>
    </w:p>
    <w:p w:rsidR="006165B5" w:rsidRDefault="003E172A" w:rsidP="00851B92">
      <w:pPr>
        <w:spacing w:after="123" w:line="360" w:lineRule="auto"/>
        <w:ind w:left="175" w:hanging="10"/>
        <w:jc w:val="both"/>
      </w:pPr>
      <w:r>
        <w:rPr>
          <w:sz w:val="24"/>
        </w:rPr>
        <w:t>d</w:t>
      </w:r>
      <w:r w:rsidR="006165B5">
        <w:rPr>
          <w:sz w:val="24"/>
        </w:rPr>
        <w:t>o</w:t>
      </w:r>
      <w:r>
        <w:rPr>
          <w:sz w:val="24"/>
        </w:rPr>
        <w:t xml:space="preserve"> </w:t>
      </w:r>
      <w:r w:rsidR="006165B5" w:rsidRPr="003E172A">
        <w:rPr>
          <w:sz w:val="24"/>
          <w:vertAlign w:val="subscript"/>
        </w:rPr>
        <w:t>…………………………………</w:t>
      </w:r>
      <w:r w:rsidRPr="003E172A">
        <w:rPr>
          <w:sz w:val="24"/>
          <w:vertAlign w:val="subscript"/>
        </w:rPr>
        <w:t>………</w:t>
      </w:r>
      <w:r w:rsidR="006165B5" w:rsidRPr="003E172A">
        <w:rPr>
          <w:sz w:val="24"/>
          <w:vertAlign w:val="subscript"/>
        </w:rPr>
        <w:t>………………………………….</w:t>
      </w:r>
      <w:r w:rsidRPr="003E172A">
        <w:rPr>
          <w:sz w:val="24"/>
          <w:vertAlign w:val="subscript"/>
        </w:rPr>
        <w:t>.……………..……………………………………………</w:t>
      </w:r>
      <w:r>
        <w:rPr>
          <w:sz w:val="24"/>
          <w:vertAlign w:val="subscript"/>
        </w:rPr>
        <w:t>…………………………………………………………..</w:t>
      </w:r>
      <w:r w:rsidRPr="003E172A">
        <w:rPr>
          <w:sz w:val="24"/>
          <w:vertAlign w:val="subscript"/>
        </w:rPr>
        <w:t>…….</w:t>
      </w:r>
      <w:r>
        <w:rPr>
          <w:sz w:val="24"/>
        </w:rPr>
        <w:t xml:space="preserve">   </w:t>
      </w:r>
      <w:r w:rsidR="006165B5">
        <w:rPr>
          <w:sz w:val="24"/>
        </w:rPr>
        <w:t>oraz</w:t>
      </w:r>
      <w:r>
        <w:rPr>
          <w:sz w:val="24"/>
        </w:rPr>
        <w:t xml:space="preserve"> </w:t>
      </w:r>
      <w:r>
        <w:rPr>
          <w:sz w:val="24"/>
        </w:rPr>
        <w:br/>
      </w:r>
      <w:r w:rsidR="006165B5">
        <w:rPr>
          <w:sz w:val="24"/>
        </w:rPr>
        <w:t>z</w:t>
      </w:r>
      <w:r>
        <w:rPr>
          <w:sz w:val="24"/>
        </w:rPr>
        <w:t xml:space="preserve"> </w:t>
      </w:r>
      <w:r w:rsidRPr="003E172A">
        <w:rPr>
          <w:sz w:val="24"/>
          <w:vertAlign w:val="subscript"/>
        </w:rPr>
        <w:t>……………………………………………………………………………..……………..……………………………………………</w:t>
      </w:r>
      <w:r>
        <w:rPr>
          <w:sz w:val="24"/>
          <w:vertAlign w:val="subscript"/>
        </w:rPr>
        <w:t>…………………………………………………..……………..</w:t>
      </w:r>
      <w:r w:rsidRPr="003E172A">
        <w:rPr>
          <w:sz w:val="24"/>
          <w:vertAlign w:val="subscript"/>
        </w:rPr>
        <w:t>…</w:t>
      </w:r>
      <w:r w:rsidR="00851B92">
        <w:rPr>
          <w:sz w:val="24"/>
          <w:vertAlign w:val="subscript"/>
        </w:rPr>
        <w:t>…………</w:t>
      </w:r>
      <w:r w:rsidRPr="003E172A">
        <w:rPr>
          <w:sz w:val="24"/>
          <w:vertAlign w:val="subscript"/>
        </w:rPr>
        <w:t>….</w:t>
      </w:r>
      <w:r w:rsidR="00851B92">
        <w:rPr>
          <w:sz w:val="24"/>
        </w:rPr>
        <w:t>w</w:t>
      </w:r>
      <w:r w:rsidR="00851B92">
        <w:rPr>
          <w:sz w:val="24"/>
        </w:rPr>
        <w:tab/>
        <w:t xml:space="preserve">  jedną</w:t>
      </w:r>
      <w:r w:rsidR="00851B92">
        <w:rPr>
          <w:sz w:val="24"/>
        </w:rPr>
        <w:tab/>
        <w:t xml:space="preserve">   stronę (bilet normalny)</w:t>
      </w:r>
      <w:r w:rsidR="006165B5">
        <w:rPr>
          <w:sz w:val="24"/>
        </w:rPr>
        <w:t xml:space="preserve">   wynosi</w:t>
      </w:r>
      <w:r w:rsidR="006165B5">
        <w:rPr>
          <w:sz w:val="24"/>
        </w:rPr>
        <w:tab/>
      </w:r>
      <w:r w:rsidRPr="00851B92">
        <w:rPr>
          <w:sz w:val="24"/>
          <w:vertAlign w:val="subscript"/>
        </w:rPr>
        <w:t>…………..</w:t>
      </w:r>
      <w:r w:rsidR="006165B5" w:rsidRPr="00851B92">
        <w:rPr>
          <w:sz w:val="24"/>
          <w:vertAlign w:val="subscript"/>
        </w:rPr>
        <w:t>……………………..……</w:t>
      </w:r>
      <w:r w:rsidR="006165B5">
        <w:rPr>
          <w:sz w:val="24"/>
        </w:rPr>
        <w:tab/>
      </w:r>
      <w:r>
        <w:rPr>
          <w:sz w:val="24"/>
        </w:rPr>
        <w:t xml:space="preserve">   zł.</w:t>
      </w:r>
      <w:r w:rsidR="00851B92">
        <w:rPr>
          <w:sz w:val="24"/>
        </w:rPr>
        <w:t xml:space="preserve"> </w:t>
      </w:r>
      <w:r w:rsidR="006165B5">
        <w:rPr>
          <w:sz w:val="24"/>
        </w:rPr>
        <w:t>(brutto)</w:t>
      </w:r>
      <w:r w:rsidR="006165B5">
        <w:rPr>
          <w:sz w:val="24"/>
        </w:rPr>
        <w:tab/>
        <w:t xml:space="preserve">   </w:t>
      </w:r>
    </w:p>
    <w:p w:rsidR="00CA7763" w:rsidRDefault="00CA7763" w:rsidP="00851B92">
      <w:pPr>
        <w:spacing w:after="84"/>
        <w:jc w:val="both"/>
        <w:rPr>
          <w:sz w:val="20"/>
        </w:rPr>
      </w:pPr>
    </w:p>
    <w:p w:rsidR="006165B5" w:rsidRDefault="006165B5" w:rsidP="006165B5">
      <w:pPr>
        <w:spacing w:after="84"/>
        <w:jc w:val="center"/>
        <w:rPr>
          <w:sz w:val="20"/>
        </w:rPr>
      </w:pPr>
    </w:p>
    <w:p w:rsidR="006165B5" w:rsidRDefault="006165B5" w:rsidP="006165B5">
      <w:pPr>
        <w:spacing w:after="84"/>
        <w:jc w:val="center"/>
        <w:rPr>
          <w:sz w:val="20"/>
        </w:rPr>
      </w:pPr>
    </w:p>
    <w:p w:rsidR="006165B5" w:rsidRDefault="006165B5" w:rsidP="003E172A">
      <w:pPr>
        <w:spacing w:after="84"/>
        <w:rPr>
          <w:sz w:val="20"/>
        </w:rPr>
      </w:pPr>
    </w:p>
    <w:p w:rsidR="006165B5" w:rsidRDefault="006165B5" w:rsidP="006165B5">
      <w:pPr>
        <w:spacing w:after="84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</w:t>
      </w:r>
      <w:r w:rsidR="00851B92">
        <w:rPr>
          <w:sz w:val="20"/>
        </w:rPr>
        <w:t xml:space="preserve">                              </w:t>
      </w:r>
      <w:r>
        <w:rPr>
          <w:sz w:val="20"/>
        </w:rPr>
        <w:t xml:space="preserve">            ………………………………………………………………………………</w:t>
      </w:r>
    </w:p>
    <w:p w:rsidR="006165B5" w:rsidRDefault="00851B92" w:rsidP="00851B92">
      <w:pPr>
        <w:spacing w:after="43"/>
        <w:ind w:right="880"/>
        <w:jc w:val="center"/>
      </w:pPr>
      <w:r>
        <w:rPr>
          <w:sz w:val="16"/>
        </w:rPr>
        <w:t xml:space="preserve">                                                                                                                               pieczęć firmowa  i podpis </w:t>
      </w:r>
      <w:r w:rsidR="006165B5">
        <w:rPr>
          <w:sz w:val="16"/>
        </w:rPr>
        <w:t>przewoźnika</w:t>
      </w:r>
    </w:p>
    <w:p w:rsidR="006165B5" w:rsidRDefault="006165B5" w:rsidP="00851B92">
      <w:pPr>
        <w:spacing w:after="84"/>
        <w:rPr>
          <w:sz w:val="20"/>
        </w:rPr>
      </w:pPr>
    </w:p>
    <w:p w:rsidR="006165B5" w:rsidRDefault="006165B5" w:rsidP="006165B5">
      <w:pPr>
        <w:spacing w:after="84"/>
        <w:jc w:val="center"/>
        <w:rPr>
          <w:sz w:val="20"/>
        </w:rPr>
      </w:pPr>
    </w:p>
    <w:p w:rsidR="00851B92" w:rsidRDefault="00851B92" w:rsidP="006165B5">
      <w:pPr>
        <w:spacing w:after="84"/>
        <w:jc w:val="center"/>
        <w:rPr>
          <w:sz w:val="20"/>
        </w:rPr>
      </w:pPr>
    </w:p>
    <w:p w:rsidR="00851B92" w:rsidRDefault="00851B92" w:rsidP="006165B5">
      <w:pPr>
        <w:spacing w:after="84"/>
        <w:jc w:val="center"/>
        <w:rPr>
          <w:sz w:val="20"/>
        </w:rPr>
      </w:pPr>
    </w:p>
    <w:p w:rsidR="00851B92" w:rsidRDefault="003E172A" w:rsidP="003E172A">
      <w:pPr>
        <w:spacing w:after="310"/>
        <w:jc w:val="both"/>
      </w:pPr>
      <w:r>
        <w:t>*Koszt  dojazdu</w:t>
      </w:r>
      <w:r>
        <w:tab/>
        <w:t xml:space="preserve"> </w:t>
      </w:r>
      <w:r w:rsidR="006165B5">
        <w:t>dot</w:t>
      </w:r>
      <w:r>
        <w:t>yczy najtańszego przejazdu</w:t>
      </w:r>
      <w:r>
        <w:tab/>
        <w:t xml:space="preserve">na danej </w:t>
      </w:r>
      <w:r w:rsidR="006165B5">
        <w:t>trasie</w:t>
      </w:r>
      <w:r>
        <w:t>.</w:t>
      </w:r>
      <w:r w:rsidR="006165B5">
        <w:tab/>
        <w:t xml:space="preserve">   </w:t>
      </w:r>
    </w:p>
    <w:p w:rsidR="00851B92" w:rsidRDefault="00851B92" w:rsidP="003E172A">
      <w:pPr>
        <w:spacing w:after="310"/>
        <w:jc w:val="both"/>
      </w:pPr>
    </w:p>
    <w:p w:rsidR="006165B5" w:rsidRPr="00851B92" w:rsidRDefault="003E172A" w:rsidP="00851B92">
      <w:pPr>
        <w:spacing w:after="86" w:line="264" w:lineRule="auto"/>
        <w:jc w:val="center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eastAsia="Times New Roman" w:hAnsiTheme="minorHAnsi" w:cstheme="minorHAnsi"/>
          <w:i/>
          <w:sz w:val="16"/>
          <w:szCs w:val="16"/>
        </w:rPr>
        <w:t xml:space="preserve">Projekt </w:t>
      </w:r>
      <w:r>
        <w:rPr>
          <w:rFonts w:asciiTheme="minorHAnsi" w:hAnsiTheme="minorHAnsi" w:cstheme="minorHAnsi"/>
          <w:i/>
          <w:iCs/>
          <w:sz w:val="16"/>
          <w:szCs w:val="16"/>
        </w:rPr>
        <w:t>„</w:t>
      </w:r>
      <w:r>
        <w:rPr>
          <w:rFonts w:asciiTheme="minorHAnsi" w:hAnsiTheme="minorHAnsi" w:cstheme="minorHAnsi"/>
          <w:b/>
          <w:i/>
          <w:iCs/>
          <w:sz w:val="16"/>
          <w:szCs w:val="16"/>
        </w:rPr>
        <w:t>Od bierności do aktywności</w:t>
      </w:r>
      <w:r>
        <w:rPr>
          <w:rFonts w:asciiTheme="minorHAnsi" w:hAnsiTheme="minorHAnsi" w:cstheme="minorHAnsi"/>
          <w:i/>
          <w:iCs/>
          <w:sz w:val="16"/>
          <w:szCs w:val="16"/>
        </w:rPr>
        <w:t>”</w:t>
      </w:r>
      <w:r>
        <w:rPr>
          <w:rFonts w:asciiTheme="minorHAnsi" w:eastAsia="Times New Roman" w:hAnsiTheme="minorHAnsi" w:cstheme="minorHAnsi"/>
          <w:i/>
          <w:sz w:val="16"/>
          <w:szCs w:val="16"/>
        </w:rPr>
        <w:t xml:space="preserve"> współfinansowany przez Unię Europejską ze środków Europejskiego Funduszu Społecznego, </w:t>
      </w:r>
      <w:r>
        <w:rPr>
          <w:rFonts w:asciiTheme="minorHAnsi" w:hAnsiTheme="minorHAnsi" w:cstheme="minorHAnsi"/>
          <w:i/>
          <w:sz w:val="16"/>
          <w:szCs w:val="16"/>
        </w:rPr>
        <w:t xml:space="preserve">w ramach Programu Operacyjnego Wiedza Edukacja Rozwój, </w:t>
      </w:r>
      <w:r>
        <w:rPr>
          <w:rFonts w:asciiTheme="minorHAnsi" w:hAnsiTheme="minorHAnsi" w:cstheme="minorHAnsi"/>
          <w:b/>
          <w:i/>
          <w:sz w:val="16"/>
          <w:szCs w:val="16"/>
        </w:rPr>
        <w:t>Oś priorytetowa I</w:t>
      </w:r>
      <w:r>
        <w:rPr>
          <w:rFonts w:asciiTheme="minorHAnsi" w:hAnsiTheme="minorHAnsi" w:cstheme="minorHAnsi"/>
          <w:i/>
          <w:sz w:val="16"/>
          <w:szCs w:val="16"/>
        </w:rPr>
        <w:t xml:space="preserve"> OSOBY MŁODE NA RYNKU PRACY </w:t>
      </w:r>
      <w:r>
        <w:rPr>
          <w:rFonts w:asciiTheme="minorHAnsi" w:hAnsiTheme="minorHAnsi" w:cstheme="minorHAnsi"/>
          <w:b/>
          <w:i/>
          <w:sz w:val="16"/>
          <w:szCs w:val="16"/>
        </w:rPr>
        <w:t>Działanie 1.2</w:t>
      </w:r>
      <w:r>
        <w:rPr>
          <w:rFonts w:asciiTheme="minorHAnsi" w:hAnsiTheme="minorHAnsi" w:cstheme="minorHAnsi"/>
          <w:i/>
          <w:sz w:val="16"/>
          <w:szCs w:val="16"/>
        </w:rPr>
        <w:t xml:space="preserve"> Wsparcie osób młodych pozostających bez pracy na regionalnym rynku pracy </w:t>
      </w:r>
      <w:r>
        <w:rPr>
          <w:rFonts w:asciiTheme="minorHAnsi" w:hAnsiTheme="minorHAnsi" w:cstheme="minorHAnsi"/>
          <w:b/>
          <w:i/>
          <w:sz w:val="16"/>
          <w:szCs w:val="16"/>
        </w:rPr>
        <w:t>Poddziałania 1.2.1</w:t>
      </w:r>
      <w:r>
        <w:rPr>
          <w:rFonts w:asciiTheme="minorHAnsi" w:hAnsiTheme="minorHAnsi" w:cstheme="minorHAnsi"/>
          <w:i/>
          <w:sz w:val="16"/>
          <w:szCs w:val="16"/>
        </w:rPr>
        <w:t xml:space="preserve"> Wsparcie udzielane z Europejskiego Funduszu Społecznego.</w:t>
      </w:r>
    </w:p>
    <w:sectPr w:rsidR="006165B5" w:rsidRPr="00851B92" w:rsidSect="003306AD">
      <w:headerReference w:type="default" r:id="rId9"/>
      <w:footerReference w:type="default" r:id="rId10"/>
      <w:pgSz w:w="11900" w:h="16840"/>
      <w:pgMar w:top="419" w:right="1127" w:bottom="95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90A" w:rsidRDefault="00F3390A" w:rsidP="003306AD">
      <w:pPr>
        <w:spacing w:after="0" w:line="240" w:lineRule="auto"/>
      </w:pPr>
      <w:r>
        <w:separator/>
      </w:r>
    </w:p>
  </w:endnote>
  <w:endnote w:type="continuationSeparator" w:id="0">
    <w:p w:rsidR="00F3390A" w:rsidRDefault="00F3390A" w:rsidP="00330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A5A" w:rsidRDefault="00263A5A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4888230</wp:posOffset>
          </wp:positionH>
          <wp:positionV relativeFrom="paragraph">
            <wp:posOffset>-3810</wp:posOffset>
          </wp:positionV>
          <wp:extent cx="1316990" cy="506095"/>
          <wp:effectExtent l="0" t="0" r="0" b="8255"/>
          <wp:wrapTight wrapText="bothSides">
            <wp:wrapPolygon edited="0">
              <wp:start x="0" y="0"/>
              <wp:lineTo x="0" y="21139"/>
              <wp:lineTo x="21246" y="21139"/>
              <wp:lineTo x="2124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90A" w:rsidRDefault="00F3390A" w:rsidP="003306AD">
      <w:pPr>
        <w:spacing w:after="0" w:line="240" w:lineRule="auto"/>
      </w:pPr>
      <w:r>
        <w:separator/>
      </w:r>
    </w:p>
  </w:footnote>
  <w:footnote w:type="continuationSeparator" w:id="0">
    <w:p w:rsidR="00F3390A" w:rsidRDefault="00F3390A" w:rsidP="00330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6AD" w:rsidRDefault="00BC2ACB">
    <w:pPr>
      <w:pStyle w:val="Nagwek"/>
    </w:pPr>
    <w:r>
      <w:rPr>
        <w:noProof/>
      </w:rPr>
      <w:drawing>
        <wp:inline distT="0" distB="0" distL="0" distR="0">
          <wp:extent cx="6120765" cy="722590"/>
          <wp:effectExtent l="0" t="0" r="0" b="1905"/>
          <wp:docPr id="2" name="Obraz 2" descr="\\192.168.0.20\Fundusz\PROJEKT 6.3.1\POWR.01.02.01\LOGOTYPY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0.20\Fundusz\PROJEKT 6.3.1\POWR.01.02.01\LOGOTYPY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72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D4683C"/>
    <w:multiLevelType w:val="hybridMultilevel"/>
    <w:tmpl w:val="6964B756"/>
    <w:lvl w:ilvl="0" w:tplc="012AF2C8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596A7C40"/>
    <w:multiLevelType w:val="hybridMultilevel"/>
    <w:tmpl w:val="CB9E2B9C"/>
    <w:lvl w:ilvl="0" w:tplc="7DB03AAA">
      <w:start w:val="1"/>
      <w:numFmt w:val="decimal"/>
      <w:lvlText w:val="%1"/>
      <w:lvlJc w:val="left"/>
      <w:pPr>
        <w:ind w:left="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1" w:tplc="16FC29A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2" w:tplc="CEC2A4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3" w:tplc="67106D0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4" w:tplc="9D1CDC8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5" w:tplc="A18C0E5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6" w:tplc="1EA62B3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7" w:tplc="43F0A7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8" w:tplc="A72CB61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">
    <w:nsid w:val="69AD51BD"/>
    <w:multiLevelType w:val="hybridMultilevel"/>
    <w:tmpl w:val="18FCF5A2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>
    <w:nsid w:val="730544C0"/>
    <w:multiLevelType w:val="hybridMultilevel"/>
    <w:tmpl w:val="841CA19A"/>
    <w:lvl w:ilvl="0" w:tplc="32425E7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C9AC85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2FA2B1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A4E3BE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4262F5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CC447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C32EDA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D82292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2E6EA7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63"/>
    <w:rsid w:val="0001171B"/>
    <w:rsid w:val="00011C0E"/>
    <w:rsid w:val="00017C04"/>
    <w:rsid w:val="0003391E"/>
    <w:rsid w:val="000408DF"/>
    <w:rsid w:val="00263A5A"/>
    <w:rsid w:val="002871C3"/>
    <w:rsid w:val="003306AD"/>
    <w:rsid w:val="003E172A"/>
    <w:rsid w:val="005F169C"/>
    <w:rsid w:val="006165B5"/>
    <w:rsid w:val="00657F3F"/>
    <w:rsid w:val="007A4953"/>
    <w:rsid w:val="00851B92"/>
    <w:rsid w:val="008F321E"/>
    <w:rsid w:val="00A357F0"/>
    <w:rsid w:val="00B84EF2"/>
    <w:rsid w:val="00BC2ACB"/>
    <w:rsid w:val="00C57EBB"/>
    <w:rsid w:val="00C82BC1"/>
    <w:rsid w:val="00CA7763"/>
    <w:rsid w:val="00D1121E"/>
    <w:rsid w:val="00D6211A"/>
    <w:rsid w:val="00F3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6165B5"/>
    <w:pPr>
      <w:keepNext/>
      <w:keepLines/>
      <w:spacing w:after="56"/>
      <w:ind w:right="8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0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6AD"/>
    <w:rPr>
      <w:rFonts w:ascii="Tahoma" w:eastAsia="Calibri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30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6AD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30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6AD"/>
    <w:rPr>
      <w:rFonts w:ascii="Calibri" w:eastAsia="Calibri" w:hAnsi="Calibri" w:cs="Calibri"/>
      <w:color w:val="000000"/>
    </w:rPr>
  </w:style>
  <w:style w:type="table" w:styleId="Tabela-Siatka">
    <w:name w:val="Table Grid"/>
    <w:basedOn w:val="Standardowy"/>
    <w:uiPriority w:val="39"/>
    <w:rsid w:val="00330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391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32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321E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321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6165B5"/>
    <w:rPr>
      <w:rFonts w:ascii="Calibri" w:eastAsia="Calibri" w:hAnsi="Calibri" w:cs="Calibri"/>
      <w:b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6165B5"/>
    <w:pPr>
      <w:keepNext/>
      <w:keepLines/>
      <w:spacing w:after="56"/>
      <w:ind w:right="8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0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6AD"/>
    <w:rPr>
      <w:rFonts w:ascii="Tahoma" w:eastAsia="Calibri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30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6AD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30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6AD"/>
    <w:rPr>
      <w:rFonts w:ascii="Calibri" w:eastAsia="Calibri" w:hAnsi="Calibri" w:cs="Calibri"/>
      <w:color w:val="000000"/>
    </w:rPr>
  </w:style>
  <w:style w:type="table" w:styleId="Tabela-Siatka">
    <w:name w:val="Table Grid"/>
    <w:basedOn w:val="Standardowy"/>
    <w:uiPriority w:val="39"/>
    <w:rsid w:val="00330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391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32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321E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321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6165B5"/>
    <w:rPr>
      <w:rFonts w:ascii="Calibri" w:eastAsia="Calibri" w:hAnsi="Calibri" w:cs="Calibri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8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0A66A-34D8-4539-9696-86A05603F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- 5.-Deklaracja-uczestnictwa.doc</vt:lpstr>
    </vt:vector>
  </TitlesOfParts>
  <Company>Microsoft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- 5.-Deklaracja-uczestnictwa.doc</dc:title>
  <dc:creator>OCWP-Admin</dc:creator>
  <cp:lastModifiedBy>OCWP-E</cp:lastModifiedBy>
  <cp:revision>4</cp:revision>
  <dcterms:created xsi:type="dcterms:W3CDTF">2018-08-28T08:41:00Z</dcterms:created>
  <dcterms:modified xsi:type="dcterms:W3CDTF">2018-08-28T12:03:00Z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